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BDB" w:rsidRPr="00A22962" w:rsidRDefault="00C41D02" w:rsidP="007D7BDB">
      <w:pPr>
        <w:rPr>
          <w:rFonts w:ascii="Century Gothic" w:hAnsi="Century Gothic" w:cs="Arial"/>
        </w:rPr>
      </w:pPr>
      <w:r w:rsidRPr="00C41D02">
        <w:rPr>
          <w:rFonts w:ascii="Century Gothic" w:eastAsia="Calibri" w:hAnsi="Century Gothic" w:cs="Arial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0" o:spid="_x0000_s1026" type="#_x0000_t202" style="position:absolute;margin-left:39.8pt;margin-top:-35.2pt;width:462.8pt;height:120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" filled="f" stroked="f">
            <v:textbox>
              <w:txbxContent>
                <w:p w:rsidR="00C35860" w:rsidRPr="00685815" w:rsidRDefault="00685815" w:rsidP="00C35860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Arial"/>
                      <w:b/>
                      <w:color w:val="000000"/>
                      <w:sz w:val="32"/>
                      <w:szCs w:val="32"/>
                      <w:shd w:val="clear" w:color="auto" w:fill="FFFFFF"/>
                      <w:lang w:eastAsia="ru-RU"/>
                    </w:rPr>
                  </w:pPr>
                  <w:r w:rsidRPr="00685815">
                    <w:rPr>
                      <w:rFonts w:ascii="Century Gothic" w:eastAsia="Times New Roman" w:hAnsi="Century Gothic" w:cs="Arial"/>
                      <w:b/>
                      <w:color w:val="000000"/>
                      <w:sz w:val="32"/>
                      <w:szCs w:val="32"/>
                      <w:shd w:val="clear" w:color="auto" w:fill="FFFFFF"/>
                      <w:lang w:eastAsia="ru-RU"/>
                    </w:rPr>
                    <w:t>УВАЖАЕМЫЕ РОДИТЕЛИ!</w:t>
                  </w:r>
                </w:p>
                <w:p w:rsidR="00C35860" w:rsidRPr="00B31F8F" w:rsidRDefault="00C35860" w:rsidP="00C35860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Arial"/>
                      <w:b/>
                      <w:bCs/>
                      <w:color w:val="000000"/>
                      <w:sz w:val="12"/>
                      <w:szCs w:val="12"/>
                      <w:lang w:eastAsia="ru-RU"/>
                    </w:rPr>
                  </w:pPr>
                </w:p>
                <w:p w:rsidR="006C3E12" w:rsidRDefault="00C35860" w:rsidP="00C35860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Arial"/>
                      <w:b/>
                      <w:bCs/>
                      <w:color w:val="000000"/>
                      <w:lang w:eastAsia="ru-RU"/>
                    </w:rPr>
                  </w:pPr>
                  <w:r w:rsidRPr="00A22962">
                    <w:rPr>
                      <w:rFonts w:ascii="Century Gothic" w:eastAsia="Times New Roman" w:hAnsi="Century Gothic" w:cs="Arial"/>
                      <w:b/>
                      <w:bCs/>
                      <w:color w:val="000000"/>
                      <w:lang w:eastAsia="ru-RU"/>
                    </w:rPr>
                    <w:t xml:space="preserve">Приглашаем вас на </w:t>
                  </w:r>
                  <w:r w:rsidRPr="00850107">
                    <w:rPr>
                      <w:rFonts w:ascii="Century Gothic" w:eastAsia="Times New Roman" w:hAnsi="Century Gothic" w:cs="Arial"/>
                      <w:b/>
                      <w:bCs/>
                      <w:color w:val="000000"/>
                      <w:u w:val="single"/>
                      <w:lang w:eastAsia="ru-RU"/>
                    </w:rPr>
                    <w:t>бесплатный</w:t>
                  </w:r>
                  <w:r w:rsidRPr="00A22962">
                    <w:rPr>
                      <w:rFonts w:ascii="Century Gothic" w:eastAsia="Times New Roman" w:hAnsi="Century Gothic" w:cs="Arial"/>
                      <w:b/>
                      <w:bCs/>
                      <w:color w:val="000000"/>
                      <w:lang w:eastAsia="ru-RU"/>
                    </w:rPr>
                    <w:t xml:space="preserve"> вебинар</w:t>
                  </w:r>
                </w:p>
                <w:p w:rsidR="00550256" w:rsidRDefault="006C3E12" w:rsidP="00C35860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Arial"/>
                      <w:b/>
                      <w:bCs/>
                      <w:color w:val="808080" w:themeColor="background1" w:themeShade="80"/>
                      <w:sz w:val="48"/>
                      <w:szCs w:val="48"/>
                      <w:lang w:eastAsia="ru-RU"/>
                    </w:rPr>
                  </w:pPr>
                  <w:r w:rsidRPr="006C3E12">
                    <w:rPr>
                      <w:rFonts w:ascii="Century Gothic" w:eastAsia="Times New Roman" w:hAnsi="Century Gothic" w:cs="Arial"/>
                      <w:b/>
                      <w:bCs/>
                      <w:color w:val="808080" w:themeColor="background1" w:themeShade="80"/>
                      <w:sz w:val="48"/>
                      <w:szCs w:val="48"/>
                      <w:lang w:eastAsia="ru-RU"/>
                    </w:rPr>
                    <w:t>«</w:t>
                  </w:r>
                  <w:proofErr w:type="spellStart"/>
                  <w:r w:rsidRPr="006C3E12">
                    <w:rPr>
                      <w:rFonts w:ascii="Century Gothic" w:eastAsia="Times New Roman" w:hAnsi="Century Gothic" w:cs="Arial"/>
                      <w:b/>
                      <w:bCs/>
                      <w:color w:val="808080" w:themeColor="background1" w:themeShade="80"/>
                      <w:sz w:val="48"/>
                      <w:szCs w:val="48"/>
                      <w:lang w:eastAsia="ru-RU"/>
                    </w:rPr>
                    <w:t>НЕзависимый</w:t>
                  </w:r>
                  <w:proofErr w:type="spellEnd"/>
                  <w:r w:rsidRPr="006C3E12">
                    <w:rPr>
                      <w:rFonts w:ascii="Century Gothic" w:eastAsia="Times New Roman" w:hAnsi="Century Gothic" w:cs="Arial"/>
                      <w:b/>
                      <w:bCs/>
                      <w:color w:val="808080" w:themeColor="background1" w:themeShade="80"/>
                      <w:sz w:val="48"/>
                      <w:szCs w:val="48"/>
                      <w:lang w:eastAsia="ru-RU"/>
                    </w:rPr>
                    <w:t xml:space="preserve"> подросток»</w:t>
                  </w:r>
                </w:p>
                <w:p w:rsidR="00AE7D6E" w:rsidRDefault="00AE7D6E" w:rsidP="00B31F8F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Arial"/>
                      <w:i/>
                      <w:iCs/>
                      <w:color w:val="808080" w:themeColor="background1" w:themeShade="80"/>
                      <w:sz w:val="28"/>
                      <w:szCs w:val="28"/>
                      <w:lang w:eastAsia="ru-RU"/>
                    </w:rPr>
                  </w:pPr>
                  <w:r w:rsidRPr="00AE7D6E">
                    <w:rPr>
                      <w:rFonts w:ascii="Century Gothic" w:eastAsia="Times New Roman" w:hAnsi="Century Gothic" w:cs="Arial"/>
                      <w:i/>
                      <w:iCs/>
                      <w:color w:val="808080" w:themeColor="background1" w:themeShade="80"/>
                      <w:sz w:val="28"/>
                      <w:szCs w:val="28"/>
                      <w:lang w:eastAsia="ru-RU"/>
                    </w:rPr>
                    <w:t>П</w:t>
                  </w:r>
                  <w:r w:rsidR="0008786E" w:rsidRPr="00AE7D6E">
                    <w:rPr>
                      <w:rFonts w:ascii="Century Gothic" w:eastAsia="Times New Roman" w:hAnsi="Century Gothic" w:cs="Arial"/>
                      <w:i/>
                      <w:iCs/>
                      <w:color w:val="808080" w:themeColor="background1" w:themeShade="80"/>
                      <w:sz w:val="28"/>
                      <w:szCs w:val="28"/>
                      <w:lang w:eastAsia="ru-RU"/>
                    </w:rPr>
                    <w:t xml:space="preserve">омощь родителям в защите детей от курения </w:t>
                  </w:r>
                </w:p>
                <w:p w:rsidR="00B31F8F" w:rsidRPr="00B31F8F" w:rsidRDefault="00B31F8F" w:rsidP="00B31F8F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Arial"/>
                      <w:i/>
                      <w:iCs/>
                      <w:color w:val="808080" w:themeColor="background1" w:themeShade="80"/>
                      <w:sz w:val="16"/>
                      <w:szCs w:val="16"/>
                      <w:lang w:eastAsia="ru-RU"/>
                    </w:rPr>
                  </w:pPr>
                </w:p>
                <w:p w:rsidR="00C35860" w:rsidRPr="00C5417E" w:rsidRDefault="00F355A9" w:rsidP="004F71BB">
                  <w:pPr>
                    <w:pStyle w:val="a4"/>
                    <w:jc w:val="center"/>
                    <w:rPr>
                      <w:rFonts w:ascii="Century Gothic" w:hAnsi="Century Gothic"/>
                      <w:b/>
                      <w:bCs/>
                      <w:color w:val="FF0000"/>
                      <w:sz w:val="30"/>
                      <w:szCs w:val="30"/>
                      <w:lang w:eastAsia="ru-RU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sz w:val="30"/>
                      <w:szCs w:val="30"/>
                      <w:lang w:eastAsia="ru-RU"/>
                    </w:rPr>
                    <w:t>10</w:t>
                  </w:r>
                  <w:r w:rsidR="0073294A">
                    <w:rPr>
                      <w:rFonts w:ascii="Century Gothic" w:hAnsi="Century Gothic"/>
                      <w:b/>
                      <w:bCs/>
                      <w:sz w:val="30"/>
                      <w:szCs w:val="30"/>
                      <w:lang w:eastAsia="ru-RU"/>
                    </w:rPr>
                    <w:t xml:space="preserve"> </w:t>
                  </w:r>
                  <w:r>
                    <w:rPr>
                      <w:rFonts w:ascii="Century Gothic" w:hAnsi="Century Gothic"/>
                      <w:b/>
                      <w:bCs/>
                      <w:sz w:val="30"/>
                      <w:szCs w:val="30"/>
                      <w:lang w:eastAsia="ru-RU"/>
                    </w:rPr>
                    <w:t>ОКТЯБРЯ</w:t>
                  </w:r>
                  <w:r w:rsidR="00F52DFB">
                    <w:rPr>
                      <w:rFonts w:ascii="Century Gothic" w:hAnsi="Century Gothic"/>
                      <w:b/>
                      <w:bCs/>
                      <w:sz w:val="30"/>
                      <w:szCs w:val="30"/>
                      <w:lang w:eastAsia="ru-RU"/>
                    </w:rPr>
                    <w:t xml:space="preserve"> 2024</w:t>
                  </w:r>
                  <w:r w:rsidR="00685815" w:rsidRPr="0015420E">
                    <w:rPr>
                      <w:rFonts w:ascii="Century Gothic" w:hAnsi="Century Gothic"/>
                      <w:b/>
                      <w:bCs/>
                      <w:sz w:val="30"/>
                      <w:szCs w:val="30"/>
                      <w:lang w:eastAsia="ru-RU"/>
                    </w:rPr>
                    <w:t>г</w:t>
                  </w:r>
                  <w:r w:rsidR="00685815" w:rsidRPr="007924C5">
                    <w:rPr>
                      <w:rFonts w:ascii="Century Gothic" w:hAnsi="Century Gothic"/>
                      <w:b/>
                      <w:bCs/>
                      <w:sz w:val="30"/>
                      <w:szCs w:val="30"/>
                      <w:lang w:eastAsia="ru-RU"/>
                    </w:rPr>
                    <w:t>.</w:t>
                  </w:r>
                  <w:r w:rsidR="00036E69" w:rsidRPr="007924C5">
                    <w:rPr>
                      <w:rFonts w:ascii="Century Gothic" w:hAnsi="Century Gothic"/>
                      <w:b/>
                      <w:bCs/>
                      <w:sz w:val="30"/>
                      <w:szCs w:val="30"/>
                      <w:lang w:eastAsia="ru-RU"/>
                    </w:rPr>
                    <w:t xml:space="preserve"> в </w:t>
                  </w:r>
                  <w:r>
                    <w:rPr>
                      <w:rFonts w:ascii="Century Gothic" w:hAnsi="Century Gothic"/>
                      <w:b/>
                      <w:bCs/>
                      <w:sz w:val="30"/>
                      <w:szCs w:val="30"/>
                      <w:lang w:eastAsia="ru-RU"/>
                    </w:rPr>
                    <w:t>17</w:t>
                  </w:r>
                  <w:r w:rsidR="00036E69" w:rsidRPr="007924C5">
                    <w:rPr>
                      <w:rFonts w:ascii="Century Gothic" w:hAnsi="Century Gothic"/>
                      <w:b/>
                      <w:bCs/>
                      <w:sz w:val="30"/>
                      <w:szCs w:val="30"/>
                      <w:lang w:eastAsia="ru-RU"/>
                    </w:rPr>
                    <w:t>.00</w:t>
                  </w:r>
                  <w:r w:rsidR="00356E26">
                    <w:rPr>
                      <w:rFonts w:ascii="Century Gothic" w:hAnsi="Century Gothic"/>
                      <w:b/>
                      <w:bCs/>
                      <w:sz w:val="30"/>
                      <w:szCs w:val="30"/>
                      <w:lang w:eastAsia="ru-RU"/>
                    </w:rPr>
                    <w:t xml:space="preserve"> (по </w:t>
                  </w:r>
                  <w:proofErr w:type="spellStart"/>
                  <w:r w:rsidR="00356E26">
                    <w:rPr>
                      <w:rFonts w:ascii="Century Gothic" w:hAnsi="Century Gothic"/>
                      <w:b/>
                      <w:bCs/>
                      <w:sz w:val="30"/>
                      <w:szCs w:val="30"/>
                      <w:lang w:eastAsia="ru-RU"/>
                    </w:rPr>
                    <w:t>мск</w:t>
                  </w:r>
                  <w:proofErr w:type="spellEnd"/>
                  <w:r w:rsidR="00356E26">
                    <w:rPr>
                      <w:rFonts w:ascii="Century Gothic" w:hAnsi="Century Gothic"/>
                      <w:b/>
                      <w:bCs/>
                      <w:sz w:val="30"/>
                      <w:szCs w:val="30"/>
                      <w:lang w:eastAsia="ru-RU"/>
                    </w:rPr>
                    <w:t>)</w:t>
                  </w:r>
                </w:p>
              </w:txbxContent>
            </v:textbox>
          </v:shape>
        </w:pict>
      </w:r>
      <w:r w:rsidR="00F55B9C" w:rsidRPr="00A22962">
        <w:rPr>
          <w:rFonts w:ascii="Century Gothic" w:hAnsi="Century Gothic" w:cs="Arial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-555625</wp:posOffset>
            </wp:positionH>
            <wp:positionV relativeFrom="paragraph">
              <wp:posOffset>-533400</wp:posOffset>
            </wp:positionV>
            <wp:extent cx="904240" cy="1257300"/>
            <wp:effectExtent l="0" t="0" r="0" b="0"/>
            <wp:wrapNone/>
            <wp:docPr id="1" name="Рисунок 2" descr="Описание: лого на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лого наш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D7BDB" w:rsidRPr="00A22962" w:rsidRDefault="007D7BDB" w:rsidP="00E85518">
      <w:pPr>
        <w:rPr>
          <w:rFonts w:ascii="Century Gothic" w:eastAsia="Times New Roman" w:hAnsi="Century Gothic" w:cs="Arial"/>
          <w:b/>
          <w:color w:val="000000"/>
          <w:shd w:val="clear" w:color="auto" w:fill="FFFFFF"/>
          <w:lang w:eastAsia="ru-RU"/>
        </w:rPr>
      </w:pPr>
    </w:p>
    <w:p w:rsidR="006327A3" w:rsidRPr="00A22962" w:rsidRDefault="00C14E82" w:rsidP="00AE44DD">
      <w:pPr>
        <w:spacing w:after="0" w:line="240" w:lineRule="auto"/>
        <w:jc w:val="center"/>
        <w:rPr>
          <w:rFonts w:ascii="Century Gothic" w:eastAsia="Times New Roman" w:hAnsi="Century Gothic" w:cs="Arial"/>
          <w:color w:val="000000"/>
          <w:shd w:val="clear" w:color="auto" w:fill="FFFFFF"/>
          <w:lang w:eastAsia="ru-RU"/>
        </w:rPr>
      </w:pPr>
      <w:r>
        <w:rPr>
          <w:rFonts w:ascii="Century Gothic" w:hAnsi="Century Gothic" w:cs="Arial"/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-574040</wp:posOffset>
            </wp:positionH>
            <wp:positionV relativeFrom="paragraph">
              <wp:posOffset>103505</wp:posOffset>
            </wp:positionV>
            <wp:extent cx="2279015" cy="1963420"/>
            <wp:effectExtent l="0" t="0" r="0" b="0"/>
            <wp:wrapTight wrapText="bothSides">
              <wp:wrapPolygon edited="0">
                <wp:start x="6139" y="0"/>
                <wp:lineTo x="3792" y="1257"/>
                <wp:lineTo x="2708" y="2305"/>
                <wp:lineTo x="2708" y="3353"/>
                <wp:lineTo x="1986" y="3982"/>
                <wp:lineTo x="1083" y="6078"/>
                <wp:lineTo x="722" y="10060"/>
                <wp:lineTo x="1264" y="13413"/>
                <wp:lineTo x="542" y="16766"/>
                <wp:lineTo x="0" y="18233"/>
                <wp:lineTo x="0" y="21376"/>
                <wp:lineTo x="20402" y="21376"/>
                <wp:lineTo x="20583" y="17185"/>
                <wp:lineTo x="19861" y="13413"/>
                <wp:lineTo x="20041" y="7335"/>
                <wp:lineTo x="18597" y="2934"/>
                <wp:lineTo x="15708" y="419"/>
                <wp:lineTo x="14625" y="0"/>
                <wp:lineTo x="6139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227" r="22182"/>
                    <a:stretch/>
                  </pic:blipFill>
                  <pic:spPr bwMode="auto">
                    <a:xfrm>
                      <a:off x="0" y="0"/>
                      <a:ext cx="2279015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65F43" w:rsidRPr="00685815" w:rsidRDefault="00D65F43" w:rsidP="00D65F43">
      <w:pPr>
        <w:spacing w:after="0" w:line="240" w:lineRule="auto"/>
        <w:rPr>
          <w:rFonts w:ascii="Century Gothic" w:eastAsia="Times New Roman" w:hAnsi="Century Gothic" w:cs="Arial"/>
          <w:color w:val="000000"/>
          <w:shd w:val="clear" w:color="auto" w:fill="FFFFFF"/>
          <w:lang w:eastAsia="ru-RU"/>
        </w:rPr>
      </w:pPr>
    </w:p>
    <w:p w:rsidR="00685815" w:rsidRDefault="00685815" w:rsidP="00E85518">
      <w:pPr>
        <w:spacing w:after="0" w:line="240" w:lineRule="auto"/>
        <w:jc w:val="both"/>
        <w:rPr>
          <w:rFonts w:ascii="Century Gothic" w:eastAsia="Times New Roman" w:hAnsi="Century Gothic" w:cs="Arial"/>
          <w:color w:val="A6A6A6" w:themeColor="background1" w:themeShade="A6"/>
          <w:shd w:val="clear" w:color="auto" w:fill="FFFFFF"/>
          <w:lang w:eastAsia="ru-RU"/>
        </w:rPr>
      </w:pPr>
    </w:p>
    <w:p w:rsidR="00B31F8F" w:rsidRDefault="00B31F8F" w:rsidP="00E85518">
      <w:pPr>
        <w:spacing w:after="0" w:line="240" w:lineRule="auto"/>
        <w:jc w:val="both"/>
        <w:rPr>
          <w:rFonts w:ascii="Century Gothic" w:eastAsia="Times New Roman" w:hAnsi="Century Gothic" w:cs="Arial"/>
          <w:color w:val="808080" w:themeColor="background1" w:themeShade="80"/>
          <w:shd w:val="clear" w:color="auto" w:fill="FFFFFF"/>
          <w:lang w:eastAsia="ru-RU"/>
        </w:rPr>
      </w:pPr>
    </w:p>
    <w:p w:rsidR="00D65F43" w:rsidRPr="001550A5" w:rsidRDefault="00D65F43" w:rsidP="00E85518">
      <w:pPr>
        <w:spacing w:after="0" w:line="240" w:lineRule="auto"/>
        <w:jc w:val="both"/>
        <w:rPr>
          <w:rFonts w:ascii="Century Gothic" w:eastAsia="Times New Roman" w:hAnsi="Century Gothic" w:cs="Arial"/>
          <w:color w:val="808080" w:themeColor="background1" w:themeShade="80"/>
          <w:sz w:val="20"/>
          <w:szCs w:val="20"/>
          <w:lang w:eastAsia="ru-RU"/>
        </w:rPr>
      </w:pPr>
      <w:r w:rsidRPr="001550A5">
        <w:rPr>
          <w:rFonts w:ascii="Century Gothic" w:eastAsia="Times New Roman" w:hAnsi="Century Gothic" w:cs="Arial"/>
          <w:color w:val="808080" w:themeColor="background1" w:themeShade="80"/>
          <w:sz w:val="20"/>
          <w:szCs w:val="20"/>
          <w:shd w:val="clear" w:color="auto" w:fill="FFFFFF"/>
          <w:lang w:eastAsia="ru-RU"/>
        </w:rPr>
        <w:t>Подростковый возраст – это трудная пора и для детей, и для родителей. У многих родителей вызывают тревогу мысли о том, что ребенок начнет курить или употреблять опасные вещества. Как научить противостоять соблазнам, предупредить или победить опасную зависимость? Как найти общий язык с подростком и общаться бесконфликтно, даже когда надо что-то запретить или ограничить?</w:t>
      </w:r>
    </w:p>
    <w:p w:rsidR="005E3570" w:rsidRDefault="00D65F43" w:rsidP="005E3570">
      <w:pPr>
        <w:spacing w:after="0" w:line="240" w:lineRule="auto"/>
        <w:rPr>
          <w:rFonts w:ascii="Century Gothic" w:eastAsia="Times New Roman" w:hAnsi="Century Gothic" w:cs="Arial"/>
          <w:b/>
          <w:bCs/>
          <w:color w:val="000000"/>
          <w:sz w:val="20"/>
          <w:szCs w:val="20"/>
          <w:lang w:eastAsia="ru-RU"/>
        </w:rPr>
      </w:pPr>
      <w:r w:rsidRPr="00A22962">
        <w:rPr>
          <w:rFonts w:ascii="Century Gothic" w:eastAsia="Times New Roman" w:hAnsi="Century Gothic" w:cs="Arial"/>
          <w:color w:val="000000"/>
          <w:lang w:eastAsia="ru-RU"/>
        </w:rPr>
        <w:br/>
      </w:r>
      <w:r w:rsidR="00685815" w:rsidRPr="0002217C">
        <w:rPr>
          <w:rFonts w:ascii="Century Gothic" w:eastAsia="Times New Roman" w:hAnsi="Century Gothic" w:cs="Arial"/>
          <w:b/>
          <w:bCs/>
          <w:color w:val="000000"/>
          <w:sz w:val="20"/>
          <w:szCs w:val="20"/>
          <w:lang w:eastAsia="ru-RU"/>
        </w:rPr>
        <w:t>На вебинаре мы:</w:t>
      </w:r>
    </w:p>
    <w:p w:rsidR="00685815" w:rsidRPr="005E3570" w:rsidRDefault="00850107" w:rsidP="005E3570">
      <w:pPr>
        <w:spacing w:after="0" w:line="240" w:lineRule="auto"/>
        <w:rPr>
          <w:rFonts w:ascii="Century Gothic" w:eastAsia="Times New Roman" w:hAnsi="Century Gothic" w:cs="Arial"/>
          <w:b/>
          <w:bCs/>
          <w:color w:val="000000"/>
          <w:sz w:val="20"/>
          <w:szCs w:val="20"/>
          <w:lang w:eastAsia="ru-RU"/>
        </w:rPr>
      </w:pPr>
      <w:r w:rsidRPr="0002217C">
        <w:rPr>
          <w:rFonts w:ascii="Century Gothic" w:hAnsi="Century Gothic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197062</wp:posOffset>
            </wp:positionV>
            <wp:extent cx="7566660" cy="6704330"/>
            <wp:effectExtent l="0" t="0" r="0" b="127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566660" cy="670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5815" w:rsidRPr="0002217C" w:rsidRDefault="00685815" w:rsidP="00F91A5F">
      <w:pPr>
        <w:pStyle w:val="a5"/>
        <w:numPr>
          <w:ilvl w:val="0"/>
          <w:numId w:val="8"/>
        </w:numPr>
        <w:ind w:left="-284" w:hanging="10"/>
        <w:jc w:val="both"/>
        <w:rPr>
          <w:rFonts w:ascii="Century Gothic" w:hAnsi="Century Gothic" w:cs="Arial"/>
          <w:sz w:val="20"/>
          <w:szCs w:val="20"/>
          <w:lang w:eastAsia="ru-RU"/>
        </w:rPr>
      </w:pPr>
      <w:r w:rsidRPr="0002217C">
        <w:rPr>
          <w:rFonts w:ascii="Century Gothic" w:hAnsi="Century Gothic" w:cs="Arial"/>
          <w:sz w:val="20"/>
          <w:szCs w:val="20"/>
          <w:lang w:eastAsia="ru-RU"/>
        </w:rPr>
        <w:t>Расскажем об особенностях подросткового возраста и подросткового «бунта», а также почему именно подростки находятся в зоне риска;</w:t>
      </w:r>
    </w:p>
    <w:p w:rsidR="00685815" w:rsidRPr="0002217C" w:rsidRDefault="00685815" w:rsidP="00F91A5F">
      <w:pPr>
        <w:pStyle w:val="a5"/>
        <w:numPr>
          <w:ilvl w:val="0"/>
          <w:numId w:val="8"/>
        </w:numPr>
        <w:ind w:left="-284" w:hanging="10"/>
        <w:jc w:val="both"/>
        <w:rPr>
          <w:rFonts w:ascii="Century Gothic" w:hAnsi="Century Gothic" w:cs="Arial"/>
          <w:sz w:val="20"/>
          <w:szCs w:val="20"/>
          <w:lang w:eastAsia="ru-RU"/>
        </w:rPr>
      </w:pPr>
      <w:r w:rsidRPr="0002217C">
        <w:rPr>
          <w:rFonts w:ascii="Century Gothic" w:hAnsi="Century Gothic" w:cs="Arial"/>
          <w:sz w:val="20"/>
          <w:szCs w:val="20"/>
          <w:lang w:eastAsia="ru-RU"/>
        </w:rPr>
        <w:t>Дадим рекомендации для более комфортного общения с подростками;</w:t>
      </w:r>
    </w:p>
    <w:p w:rsidR="00F91A5F" w:rsidRPr="0002217C" w:rsidRDefault="00685815" w:rsidP="00F91A5F">
      <w:pPr>
        <w:pStyle w:val="a5"/>
        <w:numPr>
          <w:ilvl w:val="0"/>
          <w:numId w:val="8"/>
        </w:numPr>
        <w:ind w:left="-284" w:hanging="10"/>
        <w:jc w:val="both"/>
        <w:rPr>
          <w:rFonts w:ascii="Century Gothic" w:hAnsi="Century Gothic" w:cs="Arial"/>
          <w:noProof/>
          <w:sz w:val="20"/>
          <w:szCs w:val="20"/>
        </w:rPr>
      </w:pPr>
      <w:r w:rsidRPr="0002217C">
        <w:rPr>
          <w:rFonts w:ascii="Century Gothic" w:hAnsi="Century Gothic" w:cs="Arial"/>
          <w:sz w:val="20"/>
          <w:szCs w:val="20"/>
          <w:lang w:eastAsia="ru-RU"/>
        </w:rPr>
        <w:t xml:space="preserve">Расскажем о </w:t>
      </w:r>
      <w:proofErr w:type="spellStart"/>
      <w:r w:rsidRPr="0002217C">
        <w:rPr>
          <w:rFonts w:ascii="Century Gothic" w:hAnsi="Century Gothic" w:cs="Arial"/>
          <w:sz w:val="20"/>
          <w:szCs w:val="20"/>
          <w:lang w:eastAsia="ru-RU"/>
        </w:rPr>
        <w:t>никотинсодержащей</w:t>
      </w:r>
      <w:proofErr w:type="spellEnd"/>
      <w:r w:rsidRPr="0002217C">
        <w:rPr>
          <w:rFonts w:ascii="Century Gothic" w:hAnsi="Century Gothic" w:cs="Arial"/>
          <w:sz w:val="20"/>
          <w:szCs w:val="20"/>
          <w:lang w:eastAsia="ru-RU"/>
        </w:rPr>
        <w:t xml:space="preserve"> продукции, которая может быть доступна и опасна для детей;</w:t>
      </w:r>
    </w:p>
    <w:p w:rsidR="00390540" w:rsidRPr="0002217C" w:rsidRDefault="00390540" w:rsidP="00F91A5F">
      <w:pPr>
        <w:pStyle w:val="a5"/>
        <w:numPr>
          <w:ilvl w:val="0"/>
          <w:numId w:val="8"/>
        </w:numPr>
        <w:ind w:left="-284" w:hanging="10"/>
        <w:jc w:val="both"/>
        <w:rPr>
          <w:rFonts w:ascii="Century Gothic" w:hAnsi="Century Gothic" w:cs="Arial"/>
          <w:sz w:val="20"/>
          <w:szCs w:val="20"/>
          <w:lang w:eastAsia="ru-RU"/>
        </w:rPr>
      </w:pPr>
      <w:r w:rsidRPr="0002217C">
        <w:rPr>
          <w:rFonts w:ascii="Century Gothic" w:hAnsi="Century Gothic" w:cs="Arial"/>
          <w:sz w:val="20"/>
          <w:szCs w:val="20"/>
          <w:lang w:eastAsia="ru-RU"/>
        </w:rPr>
        <w:t xml:space="preserve">Поговорим о способах профилактики </w:t>
      </w:r>
      <w:r w:rsidR="009C4018" w:rsidRPr="0002217C">
        <w:rPr>
          <w:rFonts w:ascii="Century Gothic" w:hAnsi="Century Gothic" w:cs="Arial"/>
          <w:sz w:val="20"/>
          <w:szCs w:val="20"/>
          <w:lang w:eastAsia="ru-RU"/>
        </w:rPr>
        <w:t xml:space="preserve">подросткового </w:t>
      </w:r>
      <w:r w:rsidRPr="0002217C">
        <w:rPr>
          <w:rFonts w:ascii="Century Gothic" w:hAnsi="Century Gothic" w:cs="Arial"/>
          <w:sz w:val="20"/>
          <w:szCs w:val="20"/>
          <w:lang w:eastAsia="ru-RU"/>
        </w:rPr>
        <w:t>к</w:t>
      </w:r>
      <w:r w:rsidR="009C4018" w:rsidRPr="0002217C">
        <w:rPr>
          <w:rFonts w:ascii="Century Gothic" w:hAnsi="Century Gothic" w:cs="Arial"/>
          <w:sz w:val="20"/>
          <w:szCs w:val="20"/>
          <w:lang w:eastAsia="ru-RU"/>
        </w:rPr>
        <w:t>урения;</w:t>
      </w:r>
    </w:p>
    <w:p w:rsidR="005E3570" w:rsidRDefault="00685815" w:rsidP="005E3570">
      <w:pPr>
        <w:pStyle w:val="a5"/>
        <w:numPr>
          <w:ilvl w:val="0"/>
          <w:numId w:val="8"/>
        </w:numPr>
        <w:ind w:left="-284" w:hanging="10"/>
        <w:jc w:val="both"/>
        <w:rPr>
          <w:rFonts w:ascii="Century Gothic" w:hAnsi="Century Gothic" w:cs="Arial"/>
          <w:sz w:val="20"/>
          <w:szCs w:val="20"/>
          <w:lang w:eastAsia="ru-RU"/>
        </w:rPr>
      </w:pPr>
      <w:r w:rsidRPr="0002217C">
        <w:rPr>
          <w:rFonts w:ascii="Century Gothic" w:hAnsi="Century Gothic" w:cs="Arial"/>
          <w:sz w:val="20"/>
          <w:szCs w:val="20"/>
          <w:lang w:eastAsia="ru-RU"/>
        </w:rPr>
        <w:t>Ответим на вопрос: что делать, если уже случилось так, что р</w:t>
      </w:r>
      <w:r w:rsidR="00390540" w:rsidRPr="0002217C">
        <w:rPr>
          <w:rFonts w:ascii="Century Gothic" w:hAnsi="Century Gothic" w:cs="Arial"/>
          <w:sz w:val="20"/>
          <w:szCs w:val="20"/>
          <w:lang w:eastAsia="ru-RU"/>
        </w:rPr>
        <w:t>ебенок начал курить</w:t>
      </w:r>
      <w:r w:rsidR="00AE7D6E" w:rsidRPr="0002217C">
        <w:rPr>
          <w:rFonts w:ascii="Century Gothic" w:hAnsi="Century Gothic" w:cs="Arial"/>
          <w:sz w:val="20"/>
          <w:szCs w:val="20"/>
          <w:lang w:eastAsia="ru-RU"/>
        </w:rPr>
        <w:t>?</w:t>
      </w:r>
    </w:p>
    <w:p w:rsidR="00B7085E" w:rsidRDefault="00B7085E" w:rsidP="005E3570">
      <w:pPr>
        <w:pStyle w:val="a5"/>
        <w:ind w:left="0"/>
        <w:jc w:val="both"/>
        <w:rPr>
          <w:rFonts w:ascii="Century Gothic" w:hAnsi="Century Gothic" w:cs="Arial"/>
          <w:sz w:val="20"/>
          <w:szCs w:val="20"/>
          <w:lang w:eastAsia="ru-RU"/>
        </w:rPr>
      </w:pPr>
    </w:p>
    <w:p w:rsidR="005E3570" w:rsidRDefault="005E3570" w:rsidP="005E3570">
      <w:pPr>
        <w:pStyle w:val="a5"/>
        <w:ind w:left="0"/>
        <w:jc w:val="both"/>
        <w:rPr>
          <w:rFonts w:ascii="Century Gothic" w:hAnsi="Century Gothic" w:cs="Arial"/>
          <w:b/>
          <w:sz w:val="20"/>
          <w:szCs w:val="20"/>
          <w:lang w:eastAsia="ru-RU"/>
        </w:rPr>
      </w:pPr>
      <w:r w:rsidRPr="005E3570">
        <w:rPr>
          <w:rFonts w:ascii="Century Gothic" w:hAnsi="Century Gothic" w:cs="Arial"/>
          <w:b/>
          <w:sz w:val="20"/>
          <w:szCs w:val="20"/>
          <w:lang w:eastAsia="ru-RU"/>
        </w:rPr>
        <w:t>После вебинара:</w:t>
      </w:r>
    </w:p>
    <w:p w:rsidR="00BC3920" w:rsidRDefault="00BC3920" w:rsidP="005E3570">
      <w:pPr>
        <w:pStyle w:val="a5"/>
        <w:ind w:left="0"/>
        <w:jc w:val="both"/>
        <w:rPr>
          <w:rFonts w:ascii="Century Gothic" w:hAnsi="Century Gothic" w:cs="Arial"/>
          <w:b/>
          <w:sz w:val="20"/>
          <w:szCs w:val="20"/>
          <w:lang w:eastAsia="ru-RU"/>
        </w:rPr>
      </w:pPr>
    </w:p>
    <w:p w:rsidR="005E3570" w:rsidRPr="005E3570" w:rsidRDefault="005E3570" w:rsidP="00B7085E">
      <w:pPr>
        <w:pStyle w:val="a5"/>
        <w:numPr>
          <w:ilvl w:val="0"/>
          <w:numId w:val="9"/>
        </w:numPr>
        <w:ind w:left="0"/>
        <w:jc w:val="both"/>
        <w:rPr>
          <w:rFonts w:ascii="Century Gothic" w:hAnsi="Century Gothic" w:cs="Arial"/>
          <w:b/>
          <w:sz w:val="20"/>
          <w:szCs w:val="20"/>
          <w:lang w:eastAsia="ru-RU"/>
        </w:rPr>
      </w:pPr>
      <w:r>
        <w:rPr>
          <w:rFonts w:ascii="Century Gothic" w:hAnsi="Century Gothic" w:cs="Arial"/>
          <w:sz w:val="20"/>
          <w:szCs w:val="20"/>
          <w:lang w:eastAsia="ru-RU"/>
        </w:rPr>
        <w:t>Участники получат возможность присоединиться</w:t>
      </w:r>
      <w:r w:rsidR="00B7085E">
        <w:rPr>
          <w:rFonts w:ascii="Century Gothic" w:hAnsi="Century Gothic" w:cs="Arial"/>
          <w:sz w:val="20"/>
          <w:szCs w:val="20"/>
          <w:lang w:eastAsia="ru-RU"/>
        </w:rPr>
        <w:t xml:space="preserve"> к</w:t>
      </w:r>
      <w:r w:rsidRPr="005E3570">
        <w:rPr>
          <w:rFonts w:ascii="Century Gothic" w:hAnsi="Century Gothic" w:cs="Arial"/>
          <w:b/>
          <w:sz w:val="20"/>
          <w:szCs w:val="20"/>
          <w:u w:val="single"/>
          <w:lang w:eastAsia="ru-RU"/>
        </w:rPr>
        <w:t>бесплатно</w:t>
      </w:r>
      <w:r w:rsidR="00BC3920">
        <w:rPr>
          <w:rFonts w:ascii="Century Gothic" w:hAnsi="Century Gothic" w:cs="Arial"/>
          <w:b/>
          <w:sz w:val="20"/>
          <w:szCs w:val="20"/>
          <w:u w:val="single"/>
          <w:lang w:eastAsia="ru-RU"/>
        </w:rPr>
        <w:t>й</w:t>
      </w:r>
      <w:r w:rsidRPr="005E3570">
        <w:rPr>
          <w:rFonts w:ascii="Century Gothic" w:hAnsi="Century Gothic" w:cs="Arial"/>
          <w:b/>
          <w:sz w:val="20"/>
          <w:szCs w:val="20"/>
          <w:u w:val="single"/>
          <w:lang w:eastAsia="ru-RU"/>
        </w:rPr>
        <w:t xml:space="preserve"> группово</w:t>
      </w:r>
      <w:r w:rsidR="00EE2C83">
        <w:rPr>
          <w:rFonts w:ascii="Century Gothic" w:hAnsi="Century Gothic" w:cs="Arial"/>
          <w:b/>
          <w:sz w:val="20"/>
          <w:szCs w:val="20"/>
          <w:u w:val="single"/>
          <w:lang w:eastAsia="ru-RU"/>
        </w:rPr>
        <w:t>й</w:t>
      </w:r>
      <w:r w:rsidR="00F52DFB">
        <w:rPr>
          <w:rFonts w:ascii="Century Gothic" w:hAnsi="Century Gothic" w:cs="Arial"/>
          <w:b/>
          <w:sz w:val="20"/>
          <w:szCs w:val="20"/>
          <w:u w:val="single"/>
          <w:lang w:eastAsia="ru-RU"/>
        </w:rPr>
        <w:t>онлайн-встрече</w:t>
      </w:r>
      <w:r w:rsidR="007843ED">
        <w:rPr>
          <w:rFonts w:ascii="Century Gothic" w:hAnsi="Century Gothic" w:cs="Arial"/>
          <w:sz w:val="20"/>
          <w:szCs w:val="20"/>
          <w:lang w:eastAsia="ru-RU"/>
        </w:rPr>
        <w:t xml:space="preserve">на тему профилактики </w:t>
      </w:r>
      <w:r w:rsidR="00EE2C83">
        <w:rPr>
          <w:rFonts w:ascii="Century Gothic" w:hAnsi="Century Gothic" w:cs="Arial"/>
          <w:sz w:val="20"/>
          <w:szCs w:val="20"/>
          <w:lang w:eastAsia="ru-RU"/>
        </w:rPr>
        <w:t>подростковых</w:t>
      </w:r>
      <w:r w:rsidR="007843ED">
        <w:rPr>
          <w:rFonts w:ascii="Century Gothic" w:hAnsi="Century Gothic" w:cs="Arial"/>
          <w:sz w:val="20"/>
          <w:szCs w:val="20"/>
          <w:lang w:eastAsia="ru-RU"/>
        </w:rPr>
        <w:t xml:space="preserve"> зависимостей </w:t>
      </w:r>
      <w:r>
        <w:rPr>
          <w:rFonts w:ascii="Century Gothic" w:hAnsi="Century Gothic" w:cs="Arial"/>
          <w:sz w:val="20"/>
          <w:szCs w:val="20"/>
          <w:lang w:eastAsia="ru-RU"/>
        </w:rPr>
        <w:t>с ведущей вебинара Татьяной Степановой – практикующим</w:t>
      </w:r>
      <w:r w:rsidRPr="0002217C">
        <w:rPr>
          <w:rFonts w:ascii="Century Gothic" w:hAnsi="Century Gothic" w:cs="Arial"/>
          <w:sz w:val="20"/>
          <w:szCs w:val="20"/>
          <w:lang w:eastAsia="ru-RU"/>
        </w:rPr>
        <w:t xml:space="preserve"> психолог</w:t>
      </w:r>
      <w:r>
        <w:rPr>
          <w:rFonts w:ascii="Century Gothic" w:hAnsi="Century Gothic" w:cs="Arial"/>
          <w:sz w:val="20"/>
          <w:szCs w:val="20"/>
          <w:lang w:eastAsia="ru-RU"/>
        </w:rPr>
        <w:t>ом</w:t>
      </w:r>
      <w:r w:rsidRPr="0002217C">
        <w:rPr>
          <w:rFonts w:ascii="Century Gothic" w:hAnsi="Century Gothic" w:cs="Arial"/>
          <w:sz w:val="20"/>
          <w:szCs w:val="20"/>
          <w:lang w:eastAsia="ru-RU"/>
        </w:rPr>
        <w:t xml:space="preserve">, </w:t>
      </w:r>
      <w:r w:rsidRPr="0002217C">
        <w:rPr>
          <w:rFonts w:ascii="Century Gothic" w:hAnsi="Century Gothic" w:cs="Arial"/>
          <w:sz w:val="20"/>
          <w:szCs w:val="20"/>
        </w:rPr>
        <w:t>автор</w:t>
      </w:r>
      <w:r>
        <w:rPr>
          <w:rFonts w:ascii="Century Gothic" w:hAnsi="Century Gothic" w:cs="Arial"/>
          <w:sz w:val="20"/>
          <w:szCs w:val="20"/>
        </w:rPr>
        <w:t>ом</w:t>
      </w:r>
      <w:r w:rsidRPr="0002217C">
        <w:rPr>
          <w:rFonts w:ascii="Century Gothic" w:hAnsi="Century Gothic" w:cs="Arial"/>
          <w:sz w:val="20"/>
          <w:szCs w:val="20"/>
        </w:rPr>
        <w:t xml:space="preserve"> тренинговых программ</w:t>
      </w:r>
      <w:r w:rsidRPr="0002217C">
        <w:rPr>
          <w:rFonts w:ascii="Century Gothic" w:hAnsi="Century Gothic" w:cs="Arial"/>
          <w:sz w:val="20"/>
          <w:szCs w:val="20"/>
          <w:lang w:eastAsia="ru-RU"/>
        </w:rPr>
        <w:t xml:space="preserve">, более 10 лет </w:t>
      </w:r>
      <w:r>
        <w:rPr>
          <w:rFonts w:ascii="Century Gothic" w:hAnsi="Century Gothic" w:cs="Arial"/>
          <w:sz w:val="20"/>
          <w:szCs w:val="20"/>
          <w:lang w:eastAsia="ru-RU"/>
        </w:rPr>
        <w:t>препод</w:t>
      </w:r>
      <w:r w:rsidR="00EE2C83">
        <w:rPr>
          <w:rFonts w:ascii="Century Gothic" w:hAnsi="Century Gothic" w:cs="Arial"/>
          <w:sz w:val="20"/>
          <w:szCs w:val="20"/>
          <w:lang w:eastAsia="ru-RU"/>
        </w:rPr>
        <w:t>ававшей</w:t>
      </w:r>
      <w:r>
        <w:rPr>
          <w:rFonts w:ascii="Century Gothic" w:hAnsi="Century Gothic" w:cs="Arial"/>
          <w:sz w:val="20"/>
          <w:szCs w:val="20"/>
          <w:lang w:eastAsia="ru-RU"/>
        </w:rPr>
        <w:t xml:space="preserve"> психологию</w:t>
      </w:r>
      <w:r w:rsidRPr="0002217C">
        <w:rPr>
          <w:rFonts w:ascii="Century Gothic" w:hAnsi="Century Gothic" w:cs="Arial"/>
          <w:sz w:val="20"/>
          <w:szCs w:val="20"/>
          <w:lang w:eastAsia="ru-RU"/>
        </w:rPr>
        <w:t xml:space="preserve"> на</w:t>
      </w:r>
      <w:r w:rsidRPr="0002217C">
        <w:rPr>
          <w:rFonts w:ascii="Century Gothic" w:hAnsi="Century Gothic" w:cs="Arial"/>
          <w:sz w:val="20"/>
          <w:szCs w:val="20"/>
        </w:rPr>
        <w:t xml:space="preserve"> Кафедре Возрастной и Педагогической психологии в РГПУ им. Герцена.</w:t>
      </w:r>
    </w:p>
    <w:p w:rsidR="00AE44DD" w:rsidRPr="0002217C" w:rsidRDefault="00D65F43" w:rsidP="00E85518">
      <w:pPr>
        <w:rPr>
          <w:rFonts w:ascii="Century Gothic" w:hAnsi="Century Gothic" w:cs="Arial"/>
          <w:b/>
          <w:bCs/>
          <w:sz w:val="20"/>
          <w:szCs w:val="20"/>
          <w:lang w:eastAsia="ru-RU"/>
        </w:rPr>
      </w:pPr>
      <w:r w:rsidRPr="0002217C">
        <w:rPr>
          <w:rFonts w:ascii="Century Gothic" w:hAnsi="Century Gothic" w:cs="Arial"/>
          <w:b/>
          <w:bCs/>
          <w:sz w:val="20"/>
          <w:szCs w:val="20"/>
          <w:lang w:eastAsia="ru-RU"/>
        </w:rPr>
        <w:t>Этот вебинар подходит для вас, если: </w:t>
      </w:r>
    </w:p>
    <w:p w:rsidR="00AE44DD" w:rsidRPr="0002217C" w:rsidRDefault="00D65F43" w:rsidP="003101CB">
      <w:pPr>
        <w:pStyle w:val="a5"/>
        <w:numPr>
          <w:ilvl w:val="0"/>
          <w:numId w:val="5"/>
        </w:numPr>
        <w:ind w:left="-284" w:firstLine="0"/>
        <w:jc w:val="both"/>
        <w:rPr>
          <w:rFonts w:ascii="Century Gothic" w:hAnsi="Century Gothic" w:cs="Arial"/>
          <w:sz w:val="20"/>
          <w:szCs w:val="20"/>
        </w:rPr>
      </w:pPr>
      <w:r w:rsidRPr="0002217C">
        <w:rPr>
          <w:rFonts w:ascii="Century Gothic" w:hAnsi="Century Gothic" w:cs="Arial"/>
          <w:sz w:val="20"/>
          <w:szCs w:val="20"/>
        </w:rPr>
        <w:t>Вы – родитель подростка или ваши дети скоро окажутся в подростковом возрасте; </w:t>
      </w:r>
    </w:p>
    <w:p w:rsidR="00AE44DD" w:rsidRPr="0002217C" w:rsidRDefault="00D65F43" w:rsidP="003101CB">
      <w:pPr>
        <w:pStyle w:val="a5"/>
        <w:numPr>
          <w:ilvl w:val="0"/>
          <w:numId w:val="5"/>
        </w:numPr>
        <w:ind w:left="-284" w:firstLine="0"/>
        <w:jc w:val="both"/>
        <w:rPr>
          <w:rFonts w:ascii="Century Gothic" w:hAnsi="Century Gothic" w:cs="Arial"/>
          <w:sz w:val="20"/>
          <w:szCs w:val="20"/>
        </w:rPr>
      </w:pPr>
      <w:r w:rsidRPr="0002217C">
        <w:rPr>
          <w:rFonts w:ascii="Century Gothic" w:hAnsi="Century Gothic" w:cs="Arial"/>
          <w:sz w:val="20"/>
          <w:szCs w:val="20"/>
        </w:rPr>
        <w:t>Вас беспокоит будущее ребенка; </w:t>
      </w:r>
    </w:p>
    <w:p w:rsidR="00AE44DD" w:rsidRPr="0002217C" w:rsidRDefault="00D65F43" w:rsidP="003101CB">
      <w:pPr>
        <w:pStyle w:val="a5"/>
        <w:numPr>
          <w:ilvl w:val="0"/>
          <w:numId w:val="5"/>
        </w:numPr>
        <w:ind w:left="-284" w:firstLine="0"/>
        <w:jc w:val="both"/>
        <w:rPr>
          <w:rFonts w:ascii="Century Gothic" w:hAnsi="Century Gothic" w:cs="Arial"/>
          <w:sz w:val="20"/>
          <w:szCs w:val="20"/>
        </w:rPr>
      </w:pPr>
      <w:r w:rsidRPr="0002217C">
        <w:rPr>
          <w:rFonts w:ascii="Century Gothic" w:hAnsi="Century Gothic" w:cs="Arial"/>
          <w:sz w:val="20"/>
          <w:szCs w:val="20"/>
        </w:rPr>
        <w:t>Вам кажется, что ваш ребенок находится в группе риска, например, из-за тяжелого характера, неполной семьи или по каким-то другим причинам; </w:t>
      </w:r>
    </w:p>
    <w:p w:rsidR="003101CB" w:rsidRPr="0002217C" w:rsidRDefault="00D65F43" w:rsidP="003101CB">
      <w:pPr>
        <w:pStyle w:val="a5"/>
        <w:numPr>
          <w:ilvl w:val="0"/>
          <w:numId w:val="5"/>
        </w:numPr>
        <w:ind w:left="-284" w:firstLine="0"/>
        <w:jc w:val="both"/>
        <w:rPr>
          <w:rFonts w:ascii="Century Gothic" w:hAnsi="Century Gothic" w:cs="Arial"/>
          <w:sz w:val="20"/>
          <w:szCs w:val="20"/>
          <w:lang w:eastAsia="ru-RU"/>
        </w:rPr>
      </w:pPr>
      <w:r w:rsidRPr="0002217C">
        <w:rPr>
          <w:rFonts w:ascii="Century Gothic" w:hAnsi="Century Gothic" w:cs="Arial"/>
          <w:sz w:val="20"/>
          <w:szCs w:val="20"/>
        </w:rPr>
        <w:t xml:space="preserve">Вы хотите повысить свою компетентность в </w:t>
      </w:r>
      <w:r w:rsidR="00AE7D6E" w:rsidRPr="0002217C">
        <w:rPr>
          <w:rFonts w:ascii="Century Gothic" w:hAnsi="Century Gothic" w:cs="Arial"/>
          <w:sz w:val="20"/>
          <w:szCs w:val="20"/>
        </w:rPr>
        <w:t>во</w:t>
      </w:r>
      <w:r w:rsidRPr="0002217C">
        <w:rPr>
          <w:rFonts w:ascii="Century Gothic" w:hAnsi="Century Gothic" w:cs="Arial"/>
          <w:sz w:val="20"/>
          <w:szCs w:val="20"/>
        </w:rPr>
        <w:t xml:space="preserve">просах общения с подростками и в вопросах </w:t>
      </w:r>
      <w:r w:rsidR="00AE7D6E" w:rsidRPr="0002217C">
        <w:rPr>
          <w:rFonts w:ascii="Century Gothic" w:hAnsi="Century Gothic" w:cs="Arial"/>
          <w:sz w:val="20"/>
          <w:szCs w:val="20"/>
        </w:rPr>
        <w:t xml:space="preserve">профилактики </w:t>
      </w:r>
      <w:r w:rsidRPr="0002217C">
        <w:rPr>
          <w:rFonts w:ascii="Century Gothic" w:hAnsi="Century Gothic" w:cs="Arial"/>
          <w:sz w:val="20"/>
          <w:szCs w:val="20"/>
        </w:rPr>
        <w:t>зависимост</w:t>
      </w:r>
      <w:r w:rsidR="003061CA" w:rsidRPr="0002217C">
        <w:rPr>
          <w:rFonts w:ascii="Century Gothic" w:hAnsi="Century Gothic" w:cs="Arial"/>
          <w:sz w:val="20"/>
          <w:szCs w:val="20"/>
        </w:rPr>
        <w:t>ей. </w:t>
      </w:r>
    </w:p>
    <w:p w:rsidR="00850107" w:rsidRDefault="00850107" w:rsidP="00850107">
      <w:pPr>
        <w:pStyle w:val="a4"/>
        <w:jc w:val="center"/>
        <w:rPr>
          <w:rFonts w:ascii="Century Gothic" w:hAnsi="Century Gothic"/>
          <w:lang w:eastAsia="ru-RU"/>
        </w:rPr>
      </w:pPr>
      <w:r w:rsidRPr="0015420E">
        <w:rPr>
          <w:rFonts w:ascii="Century Gothic" w:hAnsi="Century Gothic" w:cs="Arial"/>
          <w:b/>
          <w:bCs/>
          <w:lang w:eastAsia="ru-RU"/>
        </w:rPr>
        <w:t>ВЕБИНАР СОСТОИТСЯ</w:t>
      </w:r>
      <w:r w:rsidR="00F355A9">
        <w:rPr>
          <w:rFonts w:ascii="Century Gothic" w:hAnsi="Century Gothic" w:cs="Arial"/>
          <w:b/>
          <w:bCs/>
          <w:lang w:eastAsia="ru-RU"/>
        </w:rPr>
        <w:t xml:space="preserve"> 10</w:t>
      </w:r>
      <w:r w:rsidR="0073294A">
        <w:rPr>
          <w:rFonts w:ascii="Century Gothic" w:hAnsi="Century Gothic" w:cs="Arial"/>
          <w:b/>
          <w:bCs/>
          <w:lang w:eastAsia="ru-RU"/>
        </w:rPr>
        <w:t xml:space="preserve"> </w:t>
      </w:r>
      <w:r w:rsidR="00F355A9">
        <w:rPr>
          <w:rFonts w:ascii="Century Gothic" w:hAnsi="Century Gothic" w:cs="Arial"/>
          <w:b/>
          <w:bCs/>
          <w:lang w:eastAsia="ru-RU"/>
        </w:rPr>
        <w:t>ОК</w:t>
      </w:r>
      <w:r w:rsidR="00356E26">
        <w:rPr>
          <w:rFonts w:ascii="Century Gothic" w:hAnsi="Century Gothic" w:cs="Arial"/>
          <w:b/>
          <w:bCs/>
          <w:lang w:eastAsia="ru-RU"/>
        </w:rPr>
        <w:t>ТЯБРЯ</w:t>
      </w:r>
      <w:r w:rsidRPr="007924C5">
        <w:rPr>
          <w:rFonts w:ascii="Century Gothic" w:hAnsi="Century Gothic" w:cs="Arial"/>
          <w:b/>
          <w:bCs/>
          <w:lang w:eastAsia="ru-RU"/>
        </w:rPr>
        <w:t xml:space="preserve">В </w:t>
      </w:r>
      <w:r w:rsidR="00F355A9">
        <w:rPr>
          <w:rFonts w:ascii="Century Gothic" w:hAnsi="Century Gothic" w:cs="Arial"/>
          <w:b/>
          <w:bCs/>
          <w:lang w:eastAsia="ru-RU"/>
        </w:rPr>
        <w:t>17</w:t>
      </w:r>
      <w:r w:rsidRPr="007924C5">
        <w:rPr>
          <w:rFonts w:ascii="Century Gothic" w:hAnsi="Century Gothic" w:cs="Arial"/>
          <w:b/>
          <w:bCs/>
          <w:lang w:eastAsia="ru-RU"/>
        </w:rPr>
        <w:t>.00</w:t>
      </w:r>
      <w:r w:rsidR="00356E26">
        <w:rPr>
          <w:rFonts w:ascii="Century Gothic" w:hAnsi="Century Gothic" w:cs="Arial"/>
          <w:b/>
          <w:bCs/>
          <w:lang w:eastAsia="ru-RU"/>
        </w:rPr>
        <w:t xml:space="preserve"> (по </w:t>
      </w:r>
      <w:proofErr w:type="spellStart"/>
      <w:r w:rsidR="00356E26">
        <w:rPr>
          <w:rFonts w:ascii="Century Gothic" w:hAnsi="Century Gothic" w:cs="Arial"/>
          <w:b/>
          <w:bCs/>
          <w:lang w:eastAsia="ru-RU"/>
        </w:rPr>
        <w:t>мск</w:t>
      </w:r>
      <w:proofErr w:type="spellEnd"/>
      <w:r w:rsidR="00356E26">
        <w:rPr>
          <w:rFonts w:ascii="Century Gothic" w:hAnsi="Century Gothic" w:cs="Arial"/>
          <w:b/>
          <w:bCs/>
          <w:lang w:eastAsia="ru-RU"/>
        </w:rPr>
        <w:t>)</w:t>
      </w:r>
    </w:p>
    <w:p w:rsidR="00850107" w:rsidRPr="00C5417E" w:rsidRDefault="00850107" w:rsidP="00850107">
      <w:pPr>
        <w:pStyle w:val="a4"/>
        <w:jc w:val="center"/>
        <w:rPr>
          <w:rFonts w:ascii="Century Gothic" w:hAnsi="Century Gothic"/>
          <w:color w:val="FF0000"/>
          <w:lang w:eastAsia="ru-RU"/>
        </w:rPr>
      </w:pPr>
      <w:r w:rsidRPr="007924C5">
        <w:rPr>
          <w:rFonts w:ascii="Century Gothic" w:hAnsi="Century Gothic" w:cs="Arial"/>
          <w:b/>
          <w:bCs/>
          <w:lang w:eastAsia="ru-RU"/>
        </w:rPr>
        <w:t xml:space="preserve">И ПРОЙДЕТ В </w:t>
      </w:r>
      <w:r w:rsidRPr="0015420E">
        <w:rPr>
          <w:rFonts w:ascii="Century Gothic" w:hAnsi="Century Gothic" w:cs="Arial"/>
          <w:b/>
          <w:bCs/>
          <w:lang w:eastAsia="ru-RU"/>
        </w:rPr>
        <w:t>ОНЛАЙН ФОРМАТЕ.</w:t>
      </w:r>
    </w:p>
    <w:p w:rsidR="00850107" w:rsidRPr="00260F6D" w:rsidRDefault="00850107" w:rsidP="00850107">
      <w:pPr>
        <w:pStyle w:val="a4"/>
        <w:jc w:val="center"/>
        <w:rPr>
          <w:rFonts w:ascii="Century Gothic" w:hAnsi="Century Gothic"/>
          <w:color w:val="FF0000"/>
          <w:sz w:val="12"/>
          <w:szCs w:val="12"/>
        </w:rPr>
      </w:pPr>
    </w:p>
    <w:p w:rsidR="00850107" w:rsidRDefault="00850107" w:rsidP="00850107">
      <w:pPr>
        <w:pStyle w:val="a4"/>
        <w:jc w:val="center"/>
        <w:rPr>
          <w:rFonts w:ascii="Century Gothic" w:hAnsi="Century Gothic"/>
        </w:rPr>
      </w:pPr>
      <w:r w:rsidRPr="007924C5">
        <w:rPr>
          <w:rFonts w:ascii="Century Gothic" w:hAnsi="Century Gothic"/>
        </w:rPr>
        <w:t>Регистрация по ссылке:</w:t>
      </w:r>
    </w:p>
    <w:p w:rsidR="00850107" w:rsidRPr="00F355A9" w:rsidRDefault="00C41D02" w:rsidP="00850107">
      <w:pPr>
        <w:pStyle w:val="a4"/>
        <w:jc w:val="center"/>
        <w:rPr>
          <w:rFonts w:ascii="Century Gothic" w:hAnsi="Century Gothic" w:cs="Arial"/>
          <w:sz w:val="36"/>
          <w:szCs w:val="36"/>
          <w:lang w:eastAsia="ru-RU"/>
        </w:rPr>
      </w:pPr>
      <w:hyperlink r:id="rId9" w:history="1">
        <w:r w:rsidR="00F355A9" w:rsidRPr="00F355A9">
          <w:rPr>
            <w:rStyle w:val="a3"/>
            <w:sz w:val="36"/>
            <w:szCs w:val="36"/>
          </w:rPr>
          <w:t>https://youth-non-smoking.ru/10.10.2024</w:t>
        </w:r>
      </w:hyperlink>
    </w:p>
    <w:p w:rsidR="00DF349F" w:rsidRPr="0002217C" w:rsidRDefault="00DF349F" w:rsidP="00DF349F">
      <w:pPr>
        <w:pStyle w:val="a5"/>
        <w:ind w:left="-284"/>
        <w:jc w:val="center"/>
        <w:rPr>
          <w:rFonts w:ascii="Century Gothic" w:hAnsi="Century Gothic" w:cs="Arial"/>
          <w:b/>
          <w:bCs/>
          <w:sz w:val="20"/>
          <w:szCs w:val="20"/>
          <w:lang w:eastAsia="ru-RU"/>
        </w:rPr>
      </w:pPr>
      <w:r w:rsidRPr="0002217C">
        <w:rPr>
          <w:rFonts w:ascii="Century Gothic" w:hAnsi="Century Gothic" w:cs="Arial"/>
          <w:b/>
          <w:bCs/>
          <w:sz w:val="20"/>
          <w:szCs w:val="20"/>
          <w:lang w:eastAsia="ru-RU"/>
        </w:rPr>
        <w:t>ВАЖНО проверить почту перед началом вебинара! На указанный адрес электронной почты будет отправлена инструкция и ссылка для участия в вебинаре.</w:t>
      </w:r>
    </w:p>
    <w:p w:rsidR="00850107" w:rsidRPr="00850107" w:rsidRDefault="00850107" w:rsidP="00850107">
      <w:pPr>
        <w:ind w:left="-284"/>
        <w:rPr>
          <w:rFonts w:ascii="Century Gothic" w:eastAsia="Times New Roman" w:hAnsi="Century Gothic" w:cs="Arial"/>
          <w:i/>
          <w:iCs/>
          <w:color w:val="808080" w:themeColor="background1" w:themeShade="80"/>
          <w:sz w:val="18"/>
          <w:szCs w:val="18"/>
          <w:lang w:eastAsia="ru-RU"/>
        </w:rPr>
      </w:pPr>
      <w:proofErr w:type="spellStart"/>
      <w:r w:rsidRPr="00850107">
        <w:rPr>
          <w:rFonts w:ascii="Century Gothic" w:eastAsia="Times New Roman" w:hAnsi="Century Gothic" w:cs="Arial"/>
          <w:i/>
          <w:iCs/>
          <w:color w:val="808080" w:themeColor="background1" w:themeShade="80"/>
          <w:sz w:val="18"/>
          <w:szCs w:val="18"/>
          <w:lang w:eastAsia="ru-RU"/>
        </w:rPr>
        <w:t>Вебинар</w:t>
      </w:r>
      <w:proofErr w:type="spellEnd"/>
      <w:r w:rsidRPr="00850107">
        <w:rPr>
          <w:rFonts w:ascii="Century Gothic" w:eastAsia="Times New Roman" w:hAnsi="Century Gothic" w:cs="Arial"/>
          <w:i/>
          <w:iCs/>
          <w:color w:val="808080" w:themeColor="background1" w:themeShade="80"/>
          <w:sz w:val="18"/>
          <w:szCs w:val="18"/>
          <w:lang w:eastAsia="ru-RU"/>
        </w:rPr>
        <w:t xml:space="preserve"> проводится в рамках некоммерческого проекта МОО «Общественный Совет по проблеме подросткового курения» при поддержке Правительства </w:t>
      </w:r>
      <w:r w:rsidR="00F355A9">
        <w:rPr>
          <w:rFonts w:ascii="Century Gothic" w:eastAsia="Times New Roman" w:hAnsi="Century Gothic" w:cs="Arial"/>
          <w:i/>
          <w:iCs/>
          <w:color w:val="808080" w:themeColor="background1" w:themeShade="80"/>
          <w:sz w:val="18"/>
          <w:szCs w:val="18"/>
          <w:lang w:eastAsia="ru-RU"/>
        </w:rPr>
        <w:t>Свердловской</w:t>
      </w:r>
      <w:r w:rsidRPr="00850107">
        <w:rPr>
          <w:rFonts w:ascii="Century Gothic" w:eastAsia="Times New Roman" w:hAnsi="Century Gothic" w:cs="Arial"/>
          <w:i/>
          <w:iCs/>
          <w:color w:val="808080" w:themeColor="background1" w:themeShade="80"/>
          <w:sz w:val="18"/>
          <w:szCs w:val="18"/>
          <w:lang w:eastAsia="ru-RU"/>
        </w:rPr>
        <w:t xml:space="preserve"> области и Администрации г. </w:t>
      </w:r>
      <w:r w:rsidR="00F355A9">
        <w:rPr>
          <w:rFonts w:ascii="Century Gothic" w:eastAsia="Times New Roman" w:hAnsi="Century Gothic" w:cs="Arial"/>
          <w:i/>
          <w:iCs/>
          <w:color w:val="808080" w:themeColor="background1" w:themeShade="80"/>
          <w:sz w:val="18"/>
          <w:szCs w:val="18"/>
          <w:lang w:eastAsia="ru-RU"/>
        </w:rPr>
        <w:t>Екатеринбурга</w:t>
      </w:r>
      <w:r w:rsidRPr="00850107">
        <w:rPr>
          <w:rFonts w:ascii="Century Gothic" w:eastAsia="Times New Roman" w:hAnsi="Century Gothic" w:cs="Arial"/>
          <w:i/>
          <w:iCs/>
          <w:color w:val="808080" w:themeColor="background1" w:themeShade="80"/>
          <w:sz w:val="18"/>
          <w:szCs w:val="18"/>
          <w:lang w:eastAsia="ru-RU"/>
        </w:rPr>
        <w:t>.</w:t>
      </w:r>
    </w:p>
    <w:p w:rsidR="00DF349F" w:rsidRPr="0002217C" w:rsidRDefault="00754327" w:rsidP="008B45B6">
      <w:pPr>
        <w:ind w:left="-284"/>
        <w:rPr>
          <w:rStyle w:val="a3"/>
          <w:rFonts w:ascii="Century Gothic" w:eastAsia="Times New Roman" w:hAnsi="Century Gothic" w:cs="Arial"/>
          <w:sz w:val="18"/>
          <w:szCs w:val="18"/>
          <w:lang w:eastAsia="ru-RU"/>
        </w:rPr>
      </w:pPr>
      <w:r w:rsidRPr="0002217C">
        <w:rPr>
          <w:rFonts w:ascii="Century Gothic" w:eastAsia="Times New Roman" w:hAnsi="Century Gothic" w:cs="Arial"/>
          <w:color w:val="000000"/>
          <w:sz w:val="18"/>
          <w:szCs w:val="18"/>
          <w:lang w:eastAsia="ru-RU"/>
        </w:rPr>
        <w:t xml:space="preserve">Подписывайтесь на </w:t>
      </w:r>
      <w:r w:rsidR="00B31F8F" w:rsidRPr="0002217C">
        <w:rPr>
          <w:rFonts w:ascii="Century Gothic" w:eastAsia="Times New Roman" w:hAnsi="Century Gothic" w:cs="Arial"/>
          <w:color w:val="000000"/>
          <w:sz w:val="18"/>
          <w:szCs w:val="18"/>
          <w:lang w:eastAsia="ru-RU"/>
        </w:rPr>
        <w:t xml:space="preserve">нашу </w:t>
      </w:r>
      <w:r w:rsidRPr="0002217C">
        <w:rPr>
          <w:rFonts w:ascii="Century Gothic" w:eastAsia="Times New Roman" w:hAnsi="Century Gothic" w:cs="Arial"/>
          <w:color w:val="000000"/>
          <w:sz w:val="18"/>
          <w:szCs w:val="18"/>
          <w:lang w:eastAsia="ru-RU"/>
        </w:rPr>
        <w:t xml:space="preserve">группу для родителей </w:t>
      </w:r>
      <w:proofErr w:type="spellStart"/>
      <w:r w:rsidRPr="0002217C">
        <w:rPr>
          <w:rFonts w:ascii="Century Gothic" w:eastAsia="Times New Roman" w:hAnsi="Century Gothic" w:cs="Arial"/>
          <w:color w:val="000000"/>
          <w:sz w:val="18"/>
          <w:szCs w:val="18"/>
          <w:lang w:eastAsia="ru-RU"/>
        </w:rPr>
        <w:t>ВКонтакте</w:t>
      </w:r>
      <w:proofErr w:type="spellEnd"/>
      <w:r w:rsidRPr="0002217C">
        <w:rPr>
          <w:rFonts w:ascii="Century Gothic" w:eastAsia="Times New Roman" w:hAnsi="Century Gothic" w:cs="Arial"/>
          <w:color w:val="000000"/>
          <w:sz w:val="18"/>
          <w:szCs w:val="18"/>
          <w:lang w:eastAsia="ru-RU"/>
        </w:rPr>
        <w:t xml:space="preserve">: </w:t>
      </w:r>
      <w:hyperlink r:id="rId10" w:history="1">
        <w:r w:rsidR="00BD2183" w:rsidRPr="0002217C">
          <w:rPr>
            <w:rStyle w:val="a3"/>
            <w:rFonts w:ascii="Century Gothic" w:eastAsia="Times New Roman" w:hAnsi="Century Gothic" w:cs="Arial"/>
            <w:sz w:val="18"/>
            <w:szCs w:val="18"/>
            <w:lang w:eastAsia="ru-RU"/>
          </w:rPr>
          <w:t>https://vk.com/non_smoking_children</w:t>
        </w:r>
      </w:hyperlink>
    </w:p>
    <w:p w:rsidR="005E3570" w:rsidRDefault="00DF349F" w:rsidP="0002217C">
      <w:pPr>
        <w:ind w:left="-284"/>
        <w:rPr>
          <w:rFonts w:ascii="Century Gothic" w:eastAsia="Times New Roman" w:hAnsi="Century Gothic" w:cs="Arial"/>
          <w:color w:val="000000"/>
          <w:sz w:val="18"/>
          <w:szCs w:val="18"/>
          <w:lang w:eastAsia="ru-RU"/>
        </w:rPr>
      </w:pPr>
      <w:r w:rsidRPr="0002217C">
        <w:rPr>
          <w:rFonts w:ascii="Century Gothic" w:eastAsia="Times New Roman" w:hAnsi="Century Gothic" w:cs="Arial"/>
          <w:color w:val="000000"/>
          <w:sz w:val="18"/>
          <w:szCs w:val="18"/>
          <w:lang w:eastAsia="ru-RU"/>
        </w:rPr>
        <w:t>К</w:t>
      </w:r>
      <w:r w:rsidR="00210545">
        <w:rPr>
          <w:rFonts w:ascii="Century Gothic" w:eastAsia="Times New Roman" w:hAnsi="Century Gothic" w:cs="Arial"/>
          <w:color w:val="000000"/>
          <w:sz w:val="18"/>
          <w:szCs w:val="18"/>
          <w:lang w:eastAsia="ru-RU"/>
        </w:rPr>
        <w:t>онтактная информация: тел. 8-981-812-81-9</w:t>
      </w:r>
      <w:r w:rsidRPr="0002217C">
        <w:rPr>
          <w:rFonts w:ascii="Century Gothic" w:eastAsia="Times New Roman" w:hAnsi="Century Gothic" w:cs="Arial"/>
          <w:color w:val="000000"/>
          <w:sz w:val="18"/>
          <w:szCs w:val="18"/>
          <w:lang w:eastAsia="ru-RU"/>
        </w:rPr>
        <w:t>8, эл. почта</w:t>
      </w:r>
      <w:r w:rsidR="00BD2183" w:rsidRPr="0002217C">
        <w:rPr>
          <w:rFonts w:ascii="Century Gothic" w:eastAsia="Times New Roman" w:hAnsi="Century Gothic" w:cs="Arial"/>
          <w:color w:val="000000"/>
          <w:sz w:val="18"/>
          <w:szCs w:val="18"/>
          <w:lang w:eastAsia="ru-RU"/>
        </w:rPr>
        <w:t xml:space="preserve">: </w:t>
      </w:r>
      <w:hyperlink r:id="rId11" w:history="1">
        <w:r w:rsidR="00BD2183" w:rsidRPr="0002217C">
          <w:rPr>
            <w:rStyle w:val="a3"/>
            <w:rFonts w:ascii="Century Gothic" w:eastAsia="Times New Roman" w:hAnsi="Century Gothic" w:cs="Arial"/>
            <w:sz w:val="18"/>
            <w:szCs w:val="18"/>
            <w:lang w:eastAsia="ru-RU"/>
          </w:rPr>
          <w:t>vebinar@osppk.spb.ru</w:t>
        </w:r>
      </w:hyperlink>
    </w:p>
    <w:p w:rsidR="00754327" w:rsidRPr="0002217C" w:rsidRDefault="00754327" w:rsidP="00356E26">
      <w:pPr>
        <w:rPr>
          <w:rFonts w:ascii="Century Gothic" w:eastAsia="Times New Roman" w:hAnsi="Century Gothic" w:cs="Arial"/>
          <w:color w:val="0563C1" w:themeColor="hyperlink"/>
          <w:sz w:val="18"/>
          <w:szCs w:val="18"/>
          <w:u w:val="single"/>
          <w:lang w:eastAsia="ru-RU"/>
        </w:rPr>
      </w:pPr>
    </w:p>
    <w:sectPr w:rsidR="00754327" w:rsidRPr="0002217C" w:rsidSect="007243BE">
      <w:pgSz w:w="11906" w:h="16838"/>
      <w:pgMar w:top="113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👉🏻" style="width:12pt;height:12pt;visibility:visible;mso-wrap-style:square" o:bullet="t">
        <v:imagedata r:id="rId1" o:title="👉🏻"/>
      </v:shape>
    </w:pict>
  </w:numPicBullet>
  <w:abstractNum w:abstractNumId="0">
    <w:nsid w:val="0A4E7C85"/>
    <w:multiLevelType w:val="hybridMultilevel"/>
    <w:tmpl w:val="8D4ACA4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4B29D8"/>
    <w:multiLevelType w:val="hybridMultilevel"/>
    <w:tmpl w:val="D83AC7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C12D5"/>
    <w:multiLevelType w:val="hybridMultilevel"/>
    <w:tmpl w:val="5B02B35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224E4D3C"/>
    <w:multiLevelType w:val="hybridMultilevel"/>
    <w:tmpl w:val="714027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9115C"/>
    <w:multiLevelType w:val="hybridMultilevel"/>
    <w:tmpl w:val="4F8C2EEC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45786286"/>
    <w:multiLevelType w:val="hybridMultilevel"/>
    <w:tmpl w:val="EE20CFA0"/>
    <w:lvl w:ilvl="0" w:tplc="DCCE4A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1023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5C3E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DCB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8001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8C1F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D66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0428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28F1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8B80CF8"/>
    <w:multiLevelType w:val="hybridMultilevel"/>
    <w:tmpl w:val="6B96EF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7F349C"/>
    <w:multiLevelType w:val="hybridMultilevel"/>
    <w:tmpl w:val="211EC696"/>
    <w:lvl w:ilvl="0" w:tplc="FEF6D2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9A0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4A70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4CE3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1491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7A6B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A4B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D256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EC7D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7D8407CA"/>
    <w:multiLevelType w:val="hybridMultilevel"/>
    <w:tmpl w:val="03B21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F43"/>
    <w:rsid w:val="0002217C"/>
    <w:rsid w:val="00036E69"/>
    <w:rsid w:val="0004775C"/>
    <w:rsid w:val="00070EEE"/>
    <w:rsid w:val="0008786E"/>
    <w:rsid w:val="000A1F98"/>
    <w:rsid w:val="000C5A6B"/>
    <w:rsid w:val="000F60DF"/>
    <w:rsid w:val="00120E6E"/>
    <w:rsid w:val="00131B9E"/>
    <w:rsid w:val="00133040"/>
    <w:rsid w:val="00141ADC"/>
    <w:rsid w:val="001502A7"/>
    <w:rsid w:val="0015420E"/>
    <w:rsid w:val="001550A5"/>
    <w:rsid w:val="00161396"/>
    <w:rsid w:val="00210545"/>
    <w:rsid w:val="0025355A"/>
    <w:rsid w:val="00260F6D"/>
    <w:rsid w:val="002B46A6"/>
    <w:rsid w:val="002C6B92"/>
    <w:rsid w:val="002C6C8E"/>
    <w:rsid w:val="003061CA"/>
    <w:rsid w:val="003101CB"/>
    <w:rsid w:val="00356E26"/>
    <w:rsid w:val="003662FD"/>
    <w:rsid w:val="00383FD1"/>
    <w:rsid w:val="00390540"/>
    <w:rsid w:val="003B4E60"/>
    <w:rsid w:val="00404D73"/>
    <w:rsid w:val="00443F5C"/>
    <w:rsid w:val="0046638C"/>
    <w:rsid w:val="004F71BB"/>
    <w:rsid w:val="00510C18"/>
    <w:rsid w:val="005150B2"/>
    <w:rsid w:val="00544A11"/>
    <w:rsid w:val="00550256"/>
    <w:rsid w:val="00552FA3"/>
    <w:rsid w:val="005D4407"/>
    <w:rsid w:val="005E3570"/>
    <w:rsid w:val="006327A3"/>
    <w:rsid w:val="00635C59"/>
    <w:rsid w:val="0064648C"/>
    <w:rsid w:val="00663D8B"/>
    <w:rsid w:val="00685815"/>
    <w:rsid w:val="006A5E7B"/>
    <w:rsid w:val="006B70AB"/>
    <w:rsid w:val="006C05D9"/>
    <w:rsid w:val="006C3E12"/>
    <w:rsid w:val="006C7122"/>
    <w:rsid w:val="007243BE"/>
    <w:rsid w:val="0073294A"/>
    <w:rsid w:val="00754327"/>
    <w:rsid w:val="0078321C"/>
    <w:rsid w:val="007843ED"/>
    <w:rsid w:val="0079003D"/>
    <w:rsid w:val="007924C5"/>
    <w:rsid w:val="007D4BBA"/>
    <w:rsid w:val="007D7BDB"/>
    <w:rsid w:val="00813F07"/>
    <w:rsid w:val="008169D9"/>
    <w:rsid w:val="00823391"/>
    <w:rsid w:val="00850107"/>
    <w:rsid w:val="00852EDA"/>
    <w:rsid w:val="0089667D"/>
    <w:rsid w:val="008B45B6"/>
    <w:rsid w:val="009069A8"/>
    <w:rsid w:val="00934F03"/>
    <w:rsid w:val="0097234D"/>
    <w:rsid w:val="00977C9C"/>
    <w:rsid w:val="009C1F89"/>
    <w:rsid w:val="009C2FA5"/>
    <w:rsid w:val="009C4018"/>
    <w:rsid w:val="00A22962"/>
    <w:rsid w:val="00A47BAD"/>
    <w:rsid w:val="00A53C40"/>
    <w:rsid w:val="00A84A77"/>
    <w:rsid w:val="00AD5DAB"/>
    <w:rsid w:val="00AE44DD"/>
    <w:rsid w:val="00AE7D6E"/>
    <w:rsid w:val="00B31F8F"/>
    <w:rsid w:val="00B500E7"/>
    <w:rsid w:val="00B54B3B"/>
    <w:rsid w:val="00B56FD9"/>
    <w:rsid w:val="00B7085E"/>
    <w:rsid w:val="00B771B0"/>
    <w:rsid w:val="00B824C7"/>
    <w:rsid w:val="00BC3920"/>
    <w:rsid w:val="00BD2183"/>
    <w:rsid w:val="00C14E82"/>
    <w:rsid w:val="00C35860"/>
    <w:rsid w:val="00C37E4F"/>
    <w:rsid w:val="00C41D02"/>
    <w:rsid w:val="00C42207"/>
    <w:rsid w:val="00C43473"/>
    <w:rsid w:val="00C47E4A"/>
    <w:rsid w:val="00C5417E"/>
    <w:rsid w:val="00C85E29"/>
    <w:rsid w:val="00D65F43"/>
    <w:rsid w:val="00D72137"/>
    <w:rsid w:val="00D81324"/>
    <w:rsid w:val="00DF2ED9"/>
    <w:rsid w:val="00DF349F"/>
    <w:rsid w:val="00DF62D1"/>
    <w:rsid w:val="00E41A57"/>
    <w:rsid w:val="00E43E6F"/>
    <w:rsid w:val="00E7761D"/>
    <w:rsid w:val="00E85518"/>
    <w:rsid w:val="00EA4542"/>
    <w:rsid w:val="00EC6B6A"/>
    <w:rsid w:val="00EE2C83"/>
    <w:rsid w:val="00F1050B"/>
    <w:rsid w:val="00F3422F"/>
    <w:rsid w:val="00F355A9"/>
    <w:rsid w:val="00F52DFB"/>
    <w:rsid w:val="00F55B9C"/>
    <w:rsid w:val="00F56757"/>
    <w:rsid w:val="00F91A5F"/>
    <w:rsid w:val="00FB1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F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F43"/>
    <w:rPr>
      <w:color w:val="0563C1" w:themeColor="hyperlink"/>
      <w:u w:val="single"/>
    </w:rPr>
  </w:style>
  <w:style w:type="paragraph" w:styleId="a4">
    <w:name w:val="No Spacing"/>
    <w:uiPriority w:val="1"/>
    <w:qFormat/>
    <w:rsid w:val="006A5E7B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AE44D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E44DD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F91A5F"/>
    <w:rPr>
      <w:color w:val="605E5C"/>
      <w:shd w:val="clear" w:color="auto" w:fill="E1DFDD"/>
    </w:rPr>
  </w:style>
  <w:style w:type="paragraph" w:customStyle="1" w:styleId="Default">
    <w:name w:val="Default"/>
    <w:rsid w:val="008B45B6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97234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550A5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792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Неразрешенное упоминание4"/>
    <w:basedOn w:val="a0"/>
    <w:uiPriority w:val="99"/>
    <w:semiHidden/>
    <w:unhideWhenUsed/>
    <w:rsid w:val="00552FA3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DF349F"/>
    <w:rPr>
      <w:color w:val="605E5C"/>
      <w:shd w:val="clear" w:color="auto" w:fill="E1DFDD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510C18"/>
    <w:rPr>
      <w:color w:val="605E5C"/>
      <w:shd w:val="clear" w:color="auto" w:fill="E1DFDD"/>
    </w:rPr>
  </w:style>
  <w:style w:type="character" w:customStyle="1" w:styleId="7">
    <w:name w:val="Неразрешенное упоминание7"/>
    <w:basedOn w:val="a0"/>
    <w:uiPriority w:val="99"/>
    <w:semiHidden/>
    <w:unhideWhenUsed/>
    <w:rsid w:val="00BD2183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5E357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E357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E357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E357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E3570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E3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E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mailto:vebinar@osppk.spb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non_smoking_childr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h-non-smoking.ru/10.10.202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B0360-2085-4B18-A155-5A4CE1CE8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Сорочинская</dc:creator>
  <cp:keywords/>
  <dc:description/>
  <cp:lastModifiedBy>User</cp:lastModifiedBy>
  <cp:revision>3</cp:revision>
  <cp:lastPrinted>2021-01-28T09:13:00Z</cp:lastPrinted>
  <dcterms:created xsi:type="dcterms:W3CDTF">2024-10-08T09:11:00Z</dcterms:created>
  <dcterms:modified xsi:type="dcterms:W3CDTF">2024-10-10T05:12:00Z</dcterms:modified>
</cp:coreProperties>
</file>